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59" w:rsidRPr="00DE7EB1" w:rsidRDefault="005C7E59" w:rsidP="007C4D4B">
      <w:pPr>
        <w:jc w:val="center"/>
        <w:rPr>
          <w:rFonts w:ascii="Arial" w:hAnsi="Arial" w:cs="Arial"/>
          <w:b/>
          <w:sz w:val="20"/>
          <w:lang w:val="de-DE"/>
        </w:rPr>
      </w:pPr>
      <w:r w:rsidRPr="00DE7EB1">
        <w:rPr>
          <w:rFonts w:ascii="Arial" w:hAnsi="Arial" w:cs="Arial"/>
          <w:b/>
          <w:sz w:val="20"/>
          <w:lang w:val="de-DE"/>
        </w:rPr>
        <w:t xml:space="preserve">   </w:t>
      </w:r>
    </w:p>
    <w:p w:rsidR="00CE56E0" w:rsidRPr="00DE7EB1" w:rsidRDefault="001C1D3E" w:rsidP="00F56FC2">
      <w:pPr>
        <w:jc w:val="center"/>
        <w:rPr>
          <w:rFonts w:ascii="Arial" w:hAnsi="Arial" w:cs="Arial"/>
          <w:b/>
          <w:sz w:val="40"/>
          <w:szCs w:val="40"/>
          <w:lang w:val="de-DE"/>
        </w:rPr>
      </w:pPr>
      <w:r>
        <w:rPr>
          <w:rFonts w:ascii="Arial" w:hAnsi="Arial" w:cs="Arial"/>
          <w:b/>
          <w:sz w:val="40"/>
          <w:szCs w:val="40"/>
          <w:lang w:val="de-DE"/>
        </w:rPr>
        <w:t xml:space="preserve">SCHNELLPRÜFUNG </w:t>
      </w:r>
      <w:r w:rsidR="003A20B3">
        <w:rPr>
          <w:rFonts w:ascii="Arial" w:hAnsi="Arial" w:cs="Arial"/>
          <w:b/>
          <w:sz w:val="40"/>
          <w:szCs w:val="40"/>
          <w:lang w:val="de-DE"/>
        </w:rPr>
        <w:t>DUE DILIGENCE</w:t>
      </w:r>
    </w:p>
    <w:p w:rsidR="00CE56E0" w:rsidRPr="00DE7EB1" w:rsidRDefault="00CE56E0" w:rsidP="002032F4">
      <w:pPr>
        <w:ind w:left="1440" w:firstLine="720"/>
        <w:rPr>
          <w:rFonts w:ascii="Arial" w:hAnsi="Arial" w:cs="Arial"/>
          <w:lang w:val="de-DE"/>
        </w:rPr>
      </w:pPr>
    </w:p>
    <w:p w:rsidR="00CE56E0" w:rsidRPr="00DE7EB1" w:rsidRDefault="00CE56E0" w:rsidP="002032F4">
      <w:pPr>
        <w:ind w:left="1440" w:firstLine="720"/>
        <w:rPr>
          <w:rFonts w:ascii="Arial" w:hAnsi="Arial" w:cs="Arial"/>
          <w:lang w:val="de-DE"/>
        </w:rPr>
      </w:pPr>
    </w:p>
    <w:p w:rsidR="00CE56E0" w:rsidRPr="00DE7EB1" w:rsidRDefault="00DE7EB1" w:rsidP="00CE56E0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Für eine sorgfältige Prüfung potentieller Vertriebshändler und anderer am Verkauf Beteiligter sammeln Sie zuvor wichtige Informationen über deren Geschäfte</w:t>
      </w:r>
      <w:r w:rsidR="00AE2773" w:rsidRPr="00DE7EB1">
        <w:rPr>
          <w:rFonts w:ascii="Arial" w:hAnsi="Arial" w:cs="Arial"/>
          <w:sz w:val="20"/>
          <w:szCs w:val="20"/>
          <w:lang w:val="de-DE"/>
        </w:rPr>
        <w:t>,</w:t>
      </w:r>
      <w:r w:rsidR="00CE56E0" w:rsidRPr="00DE7EB1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daran arbeitender Schlüsselpersonen und die </w:t>
      </w:r>
      <w:r w:rsidR="001C1D3E">
        <w:rPr>
          <w:rFonts w:ascii="Arial" w:hAnsi="Arial" w:cs="Arial"/>
          <w:sz w:val="20"/>
          <w:szCs w:val="20"/>
          <w:lang w:val="de-DE"/>
        </w:rPr>
        <w:t>angestrebte</w:t>
      </w:r>
      <w:r>
        <w:rPr>
          <w:rFonts w:ascii="Arial" w:hAnsi="Arial" w:cs="Arial"/>
          <w:sz w:val="20"/>
          <w:szCs w:val="20"/>
          <w:lang w:val="de-DE"/>
        </w:rPr>
        <w:t xml:space="preserve"> Geschäftsbeziehung</w:t>
      </w:r>
      <w:r w:rsidR="00CE56E0" w:rsidRPr="00DE7EB1">
        <w:rPr>
          <w:rFonts w:ascii="Arial" w:hAnsi="Arial" w:cs="Arial"/>
          <w:sz w:val="20"/>
          <w:szCs w:val="20"/>
          <w:lang w:val="de-DE"/>
        </w:rPr>
        <w:t>.</w:t>
      </w:r>
      <w:r w:rsidR="00F56FC2" w:rsidRPr="00DE7EB1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Auf der nachfolgenden Liste finden Sie einige grundlegende Elemente, die Ihnen bei der Einschätzung nützlich sein können, ob eine Geschäftsbeziehung zu diesem Teilnehmer sinnvoll ist</w:t>
      </w:r>
      <w:r w:rsidR="00F56FC2" w:rsidRPr="00DE7EB1">
        <w:rPr>
          <w:rFonts w:ascii="Arial" w:hAnsi="Arial" w:cs="Arial"/>
          <w:sz w:val="20"/>
          <w:szCs w:val="20"/>
          <w:lang w:val="de-DE"/>
        </w:rPr>
        <w:t>. N</w:t>
      </w:r>
      <w:r>
        <w:rPr>
          <w:rFonts w:ascii="Arial" w:hAnsi="Arial" w:cs="Arial"/>
          <w:sz w:val="20"/>
          <w:szCs w:val="20"/>
          <w:lang w:val="de-DE"/>
        </w:rPr>
        <w:t>icht alle aufgeführten Elemente sind gleichermaßen wichtig und andere Informationen sollten ebenfalls genutzt werden</w:t>
      </w:r>
      <w:r w:rsidR="00F56FC2" w:rsidRPr="00DE7EB1"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>Passen Sie die folgenden Punkte je nach Notwendigkeit auf Ihre Geschäftsumgebung an</w:t>
      </w:r>
      <w:r w:rsidR="00F56FC2" w:rsidRPr="00DE7EB1">
        <w:rPr>
          <w:rFonts w:ascii="Arial" w:hAnsi="Arial" w:cs="Arial"/>
          <w:sz w:val="20"/>
          <w:szCs w:val="20"/>
          <w:lang w:val="de-DE"/>
        </w:rPr>
        <w:t>.</w:t>
      </w:r>
    </w:p>
    <w:p w:rsidR="00F56FC2" w:rsidRPr="00DE7EB1" w:rsidRDefault="00F56FC2" w:rsidP="00CE56E0">
      <w:pPr>
        <w:rPr>
          <w:rFonts w:ascii="Arial" w:hAnsi="Arial" w:cs="Arial"/>
          <w:sz w:val="20"/>
          <w:szCs w:val="20"/>
          <w:lang w:val="de-DE"/>
        </w:rPr>
      </w:pPr>
    </w:p>
    <w:p w:rsidR="00CE56E0" w:rsidRPr="00DE7EB1" w:rsidRDefault="00CE56E0" w:rsidP="00CE56E0">
      <w:pPr>
        <w:rPr>
          <w:rFonts w:ascii="Arial" w:hAnsi="Arial" w:cs="Arial"/>
          <w:sz w:val="20"/>
          <w:szCs w:val="20"/>
          <w:lang w:val="de-DE"/>
        </w:rPr>
      </w:pPr>
    </w:p>
    <w:p w:rsidR="00CE56E0" w:rsidRPr="00DE7EB1" w:rsidRDefault="00DE7EB1" w:rsidP="00CE56E0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Das Geschäft</w:t>
      </w:r>
    </w:p>
    <w:p w:rsidR="00CE56E0" w:rsidRPr="00DE7EB1" w:rsidRDefault="00DE7EB1" w:rsidP="000F4106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Name, Anschrift und Handelsregisternummer des Unternehmens</w:t>
      </w:r>
    </w:p>
    <w:p w:rsidR="00CE56E0" w:rsidRPr="00DE7EB1" w:rsidRDefault="00DE7EB1" w:rsidP="000F4106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Anzahl der Geschäftsjahre</w:t>
      </w:r>
    </w:p>
    <w:p w:rsidR="0067466B" w:rsidRPr="00DE7EB1" w:rsidRDefault="00DE7EB1" w:rsidP="000F4106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Anzahl der Mitarbeiter, Mitarbeiter mit Kundenkontakt</w:t>
      </w:r>
    </w:p>
    <w:p w:rsidR="00F56FC2" w:rsidRPr="00DE7EB1" w:rsidRDefault="00DE7EB1" w:rsidP="000F4106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Wichtige Finanzkennzahlen</w:t>
      </w:r>
      <w:r w:rsidR="00F56FC2" w:rsidRPr="00DE7EB1">
        <w:rPr>
          <w:rFonts w:ascii="Arial" w:hAnsi="Arial" w:cs="Arial"/>
          <w:sz w:val="20"/>
          <w:szCs w:val="20"/>
          <w:lang w:val="de-DE"/>
        </w:rPr>
        <w:t xml:space="preserve"> (</w:t>
      </w:r>
      <w:r>
        <w:rPr>
          <w:rFonts w:ascii="Arial" w:hAnsi="Arial" w:cs="Arial"/>
          <w:sz w:val="20"/>
          <w:szCs w:val="20"/>
          <w:lang w:val="de-DE"/>
        </w:rPr>
        <w:t>Umsatz</w:t>
      </w:r>
      <w:r w:rsidR="00F56FC2" w:rsidRPr="00DE7EB1"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>Gewinn</w:t>
      </w:r>
      <w:r w:rsidR="00F56FC2" w:rsidRPr="00DE7EB1"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>Vermögenswerte und Verbindlichkeiten</w:t>
      </w:r>
      <w:r w:rsidR="00F56FC2" w:rsidRPr="00DE7EB1">
        <w:rPr>
          <w:rFonts w:ascii="Arial" w:hAnsi="Arial" w:cs="Arial"/>
          <w:sz w:val="20"/>
          <w:szCs w:val="20"/>
          <w:lang w:val="de-DE"/>
        </w:rPr>
        <w:t>)</w:t>
      </w:r>
    </w:p>
    <w:p w:rsidR="00AE2773" w:rsidRPr="00DE7EB1" w:rsidRDefault="00DE7EB1" w:rsidP="000F4106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DE"/>
        </w:rPr>
      </w:pPr>
      <w:r w:rsidRPr="00DE7EB1">
        <w:rPr>
          <w:rFonts w:ascii="Arial" w:hAnsi="Arial" w:cs="Arial"/>
          <w:sz w:val="20"/>
          <w:szCs w:val="20"/>
          <w:lang w:val="de-DE"/>
        </w:rPr>
        <w:t>Bank</w:t>
      </w:r>
      <w:r>
        <w:rPr>
          <w:rFonts w:ascii="Arial" w:hAnsi="Arial" w:cs="Arial"/>
          <w:sz w:val="20"/>
          <w:szCs w:val="20"/>
          <w:lang w:val="de-DE"/>
        </w:rPr>
        <w:t>referenzen</w:t>
      </w:r>
      <w:r w:rsidR="00AE2773" w:rsidRPr="00DE7EB1">
        <w:rPr>
          <w:rFonts w:ascii="Arial" w:hAnsi="Arial" w:cs="Arial"/>
          <w:sz w:val="20"/>
          <w:szCs w:val="20"/>
          <w:lang w:val="de-DE"/>
        </w:rPr>
        <w:t xml:space="preserve"> (</w:t>
      </w:r>
      <w:r>
        <w:rPr>
          <w:rFonts w:ascii="Arial" w:hAnsi="Arial" w:cs="Arial"/>
          <w:sz w:val="20"/>
          <w:szCs w:val="20"/>
          <w:lang w:val="de-DE"/>
        </w:rPr>
        <w:t>Name und Kontaktinformationen</w:t>
      </w:r>
      <w:r w:rsidR="00AE2773" w:rsidRPr="00DE7EB1">
        <w:rPr>
          <w:rFonts w:ascii="Arial" w:hAnsi="Arial" w:cs="Arial"/>
          <w:sz w:val="20"/>
          <w:szCs w:val="20"/>
          <w:lang w:val="de-DE"/>
        </w:rPr>
        <w:t>)</w:t>
      </w:r>
    </w:p>
    <w:p w:rsidR="00AE2773" w:rsidRPr="00DE7EB1" w:rsidRDefault="00DE7EB1" w:rsidP="00DE7EB1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Handelsreferenzen</w:t>
      </w:r>
      <w:r w:rsidR="00AE2773" w:rsidRPr="00DE7EB1">
        <w:rPr>
          <w:rFonts w:ascii="Arial" w:hAnsi="Arial" w:cs="Arial"/>
          <w:sz w:val="20"/>
          <w:szCs w:val="20"/>
          <w:lang w:val="de-DE"/>
        </w:rPr>
        <w:t xml:space="preserve"> (</w:t>
      </w:r>
      <w:r w:rsidRPr="00DE7EB1">
        <w:rPr>
          <w:rFonts w:ascii="Arial" w:hAnsi="Arial" w:cs="Arial"/>
          <w:sz w:val="20"/>
          <w:szCs w:val="20"/>
          <w:lang w:val="de-DE"/>
        </w:rPr>
        <w:t>Name</w:t>
      </w:r>
      <w:r>
        <w:rPr>
          <w:rFonts w:ascii="Arial" w:hAnsi="Arial" w:cs="Arial"/>
          <w:sz w:val="20"/>
          <w:szCs w:val="20"/>
          <w:lang w:val="de-DE"/>
        </w:rPr>
        <w:t>n</w:t>
      </w:r>
      <w:r w:rsidRPr="00DE7EB1">
        <w:rPr>
          <w:rFonts w:ascii="Arial" w:hAnsi="Arial" w:cs="Arial"/>
          <w:sz w:val="20"/>
          <w:szCs w:val="20"/>
          <w:lang w:val="de-DE"/>
        </w:rPr>
        <w:t xml:space="preserve"> und Kontaktinformation</w:t>
      </w:r>
      <w:r>
        <w:rPr>
          <w:rFonts w:ascii="Arial" w:hAnsi="Arial" w:cs="Arial"/>
          <w:sz w:val="20"/>
          <w:szCs w:val="20"/>
          <w:lang w:val="de-DE"/>
        </w:rPr>
        <w:t>en</w:t>
      </w:r>
      <w:r w:rsidR="00AE2773" w:rsidRPr="00DE7EB1">
        <w:rPr>
          <w:rFonts w:ascii="Arial" w:hAnsi="Arial" w:cs="Arial"/>
          <w:sz w:val="20"/>
          <w:szCs w:val="20"/>
          <w:lang w:val="de-DE"/>
        </w:rPr>
        <w:t>)</w:t>
      </w:r>
    </w:p>
    <w:p w:rsidR="00AE2773" w:rsidRPr="00DE7EB1" w:rsidRDefault="00DE7EB1" w:rsidP="000F4106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Bonitätsbewertung</w:t>
      </w:r>
      <w:r w:rsidR="00AE2773" w:rsidRPr="00DE7EB1">
        <w:rPr>
          <w:rFonts w:ascii="Arial" w:hAnsi="Arial" w:cs="Arial"/>
          <w:sz w:val="20"/>
          <w:szCs w:val="20"/>
          <w:lang w:val="de-DE"/>
        </w:rPr>
        <w:t xml:space="preserve"> (</w:t>
      </w:r>
      <w:r>
        <w:rPr>
          <w:rFonts w:ascii="Arial" w:hAnsi="Arial" w:cs="Arial"/>
          <w:sz w:val="20"/>
          <w:szCs w:val="20"/>
          <w:lang w:val="de-DE"/>
        </w:rPr>
        <w:t>wenn verfügbar</w:t>
      </w:r>
      <w:r w:rsidR="00AE2773" w:rsidRPr="00DE7EB1">
        <w:rPr>
          <w:rFonts w:ascii="Arial" w:hAnsi="Arial" w:cs="Arial"/>
          <w:sz w:val="20"/>
          <w:szCs w:val="20"/>
          <w:lang w:val="de-DE"/>
        </w:rPr>
        <w:t>)</w:t>
      </w:r>
    </w:p>
    <w:p w:rsidR="00F56FC2" w:rsidRPr="00DE7EB1" w:rsidRDefault="00F56FC2" w:rsidP="00F56FC2">
      <w:pPr>
        <w:rPr>
          <w:rFonts w:ascii="Arial" w:hAnsi="Arial" w:cs="Arial"/>
          <w:sz w:val="20"/>
          <w:szCs w:val="20"/>
          <w:lang w:val="de-DE"/>
        </w:rPr>
      </w:pPr>
    </w:p>
    <w:p w:rsidR="00F56FC2" w:rsidRPr="00DE7EB1" w:rsidRDefault="00DE7EB1" w:rsidP="00F56FC2">
      <w:pPr>
        <w:ind w:firstLine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Zu beachtende Punkte</w:t>
      </w:r>
      <w:r w:rsidR="00F56FC2" w:rsidRPr="00DE7EB1">
        <w:rPr>
          <w:rFonts w:ascii="Arial" w:hAnsi="Arial" w:cs="Arial"/>
          <w:sz w:val="20"/>
          <w:szCs w:val="20"/>
          <w:lang w:val="de-DE"/>
        </w:rPr>
        <w:t>:</w:t>
      </w:r>
    </w:p>
    <w:p w:rsidR="00F56FC2" w:rsidRPr="00DE7EB1" w:rsidRDefault="00DE7EB1" w:rsidP="00F56FC2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Genießt das Geschäft einen guten Ruf in </w:t>
      </w:r>
      <w:r w:rsidR="00880F5E">
        <w:rPr>
          <w:rFonts w:ascii="Arial" w:hAnsi="Arial" w:cs="Arial"/>
          <w:sz w:val="20"/>
          <w:szCs w:val="20"/>
          <w:lang w:val="de-DE"/>
        </w:rPr>
        <w:t>seinem Umfeld</w:t>
      </w:r>
      <w:r w:rsidR="00F56FC2" w:rsidRPr="00DE7EB1">
        <w:rPr>
          <w:rFonts w:ascii="Arial" w:hAnsi="Arial" w:cs="Arial"/>
          <w:sz w:val="20"/>
          <w:szCs w:val="20"/>
          <w:lang w:val="de-DE"/>
        </w:rPr>
        <w:t>?</w:t>
      </w:r>
    </w:p>
    <w:p w:rsidR="00F56FC2" w:rsidRPr="00DE7EB1" w:rsidRDefault="00F56FC2" w:rsidP="00F56FC2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DE7EB1">
        <w:rPr>
          <w:rFonts w:ascii="Arial" w:hAnsi="Arial" w:cs="Arial"/>
          <w:sz w:val="20"/>
          <w:szCs w:val="20"/>
          <w:lang w:val="de-DE"/>
        </w:rPr>
        <w:t>W</w:t>
      </w:r>
      <w:r w:rsidR="00880F5E">
        <w:rPr>
          <w:rFonts w:ascii="Arial" w:hAnsi="Arial" w:cs="Arial"/>
          <w:sz w:val="20"/>
          <w:szCs w:val="20"/>
          <w:lang w:val="de-DE"/>
        </w:rPr>
        <w:t>as kann bei einer kurzen Internetrecherche herausgefunden werden</w:t>
      </w:r>
      <w:r w:rsidRPr="00DE7EB1">
        <w:rPr>
          <w:rFonts w:ascii="Arial" w:hAnsi="Arial" w:cs="Arial"/>
          <w:sz w:val="20"/>
          <w:szCs w:val="20"/>
          <w:lang w:val="de-DE"/>
        </w:rPr>
        <w:t>?</w:t>
      </w:r>
    </w:p>
    <w:p w:rsidR="007C0B18" w:rsidRPr="00DE7EB1" w:rsidRDefault="00880F5E" w:rsidP="00F56FC2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Ist der Mitarbeiterstab angemessen</w:t>
      </w:r>
      <w:r w:rsidR="007C0B18" w:rsidRPr="00DE7EB1">
        <w:rPr>
          <w:rFonts w:ascii="Arial" w:hAnsi="Arial" w:cs="Arial"/>
          <w:sz w:val="20"/>
          <w:szCs w:val="20"/>
          <w:lang w:val="de-DE"/>
        </w:rPr>
        <w:t>?</w:t>
      </w:r>
    </w:p>
    <w:p w:rsidR="00F56FC2" w:rsidRPr="00DE7EB1" w:rsidRDefault="00880F5E" w:rsidP="00F56FC2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Ist davon auszugehen, dass Rechnungen bei Fälligkeit beglichen werden</w:t>
      </w:r>
      <w:r w:rsidR="00F56FC2" w:rsidRPr="00DE7EB1">
        <w:rPr>
          <w:rFonts w:ascii="Arial" w:hAnsi="Arial" w:cs="Arial"/>
          <w:sz w:val="20"/>
          <w:szCs w:val="20"/>
          <w:lang w:val="de-DE"/>
        </w:rPr>
        <w:t>?</w:t>
      </w:r>
    </w:p>
    <w:p w:rsidR="00AE2773" w:rsidRPr="00DE7EB1" w:rsidRDefault="00AE2773" w:rsidP="00CE56E0">
      <w:pPr>
        <w:rPr>
          <w:rFonts w:ascii="Arial" w:hAnsi="Arial" w:cs="Arial"/>
          <w:sz w:val="20"/>
          <w:szCs w:val="20"/>
          <w:lang w:val="de-DE"/>
        </w:rPr>
      </w:pPr>
    </w:p>
    <w:p w:rsidR="00CE56E0" w:rsidRPr="00DE7EB1" w:rsidRDefault="00CE56E0" w:rsidP="00CE56E0">
      <w:pPr>
        <w:rPr>
          <w:rFonts w:ascii="Arial" w:hAnsi="Arial" w:cs="Arial"/>
          <w:sz w:val="20"/>
          <w:szCs w:val="20"/>
          <w:lang w:val="de-DE"/>
        </w:rPr>
      </w:pPr>
    </w:p>
    <w:p w:rsidR="00CE56E0" w:rsidRPr="00DE7EB1" w:rsidRDefault="00880F5E" w:rsidP="00CE56E0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Schlüsselpersonen</w:t>
      </w:r>
    </w:p>
    <w:p w:rsidR="00CE56E0" w:rsidRPr="00DE7EB1" w:rsidRDefault="00880F5E" w:rsidP="00AE277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Hauptanteilseigner oder Geschäftspartner</w:t>
      </w:r>
    </w:p>
    <w:p w:rsidR="00CE56E0" w:rsidRPr="00DE7EB1" w:rsidRDefault="00880F5E" w:rsidP="00AE277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Geschäftsführer</w:t>
      </w:r>
    </w:p>
    <w:p w:rsidR="00CE56E0" w:rsidRPr="00DE7EB1" w:rsidRDefault="00880F5E" w:rsidP="00AE277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Leiter Finanzabteilung</w:t>
      </w:r>
    </w:p>
    <w:p w:rsidR="000F4106" w:rsidRPr="00DE7EB1" w:rsidRDefault="00880F5E" w:rsidP="00AE277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Leiter Rechtsabteilung</w:t>
      </w:r>
    </w:p>
    <w:p w:rsidR="00CE56E0" w:rsidRPr="00DE7EB1" w:rsidRDefault="00CE56E0" w:rsidP="00CE56E0">
      <w:pPr>
        <w:rPr>
          <w:rFonts w:ascii="Arial" w:hAnsi="Arial" w:cs="Arial"/>
          <w:sz w:val="20"/>
          <w:szCs w:val="20"/>
          <w:lang w:val="de-DE"/>
        </w:rPr>
      </w:pPr>
    </w:p>
    <w:p w:rsidR="00AE2773" w:rsidRPr="00DE7EB1" w:rsidRDefault="00880F5E" w:rsidP="00F56FC2">
      <w:pPr>
        <w:ind w:firstLine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Zu beachtende Punkte</w:t>
      </w:r>
      <w:r w:rsidR="00AE2773" w:rsidRPr="00DE7EB1">
        <w:rPr>
          <w:rFonts w:ascii="Arial" w:hAnsi="Arial" w:cs="Arial"/>
          <w:sz w:val="20"/>
          <w:szCs w:val="20"/>
          <w:lang w:val="de-DE"/>
        </w:rPr>
        <w:t>:</w:t>
      </w:r>
    </w:p>
    <w:p w:rsidR="00AE2773" w:rsidRPr="00DE7EB1" w:rsidRDefault="00880F5E" w:rsidP="000F4106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Haben diese Personen einen guten Ruf in ihrem Geschäftsumfeld</w:t>
      </w:r>
      <w:r w:rsidR="00AE2773" w:rsidRPr="00DE7EB1">
        <w:rPr>
          <w:rFonts w:ascii="Arial" w:hAnsi="Arial" w:cs="Arial"/>
          <w:sz w:val="20"/>
          <w:szCs w:val="20"/>
          <w:lang w:val="de-DE"/>
        </w:rPr>
        <w:t>?</w:t>
      </w:r>
    </w:p>
    <w:p w:rsidR="000F4106" w:rsidRPr="00DE7EB1" w:rsidRDefault="00880F5E" w:rsidP="000F4106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DE7EB1">
        <w:rPr>
          <w:rFonts w:ascii="Arial" w:hAnsi="Arial" w:cs="Arial"/>
          <w:sz w:val="20"/>
          <w:szCs w:val="20"/>
          <w:lang w:val="de-DE"/>
        </w:rPr>
        <w:t>W</w:t>
      </w:r>
      <w:r>
        <w:rPr>
          <w:rFonts w:ascii="Arial" w:hAnsi="Arial" w:cs="Arial"/>
          <w:sz w:val="20"/>
          <w:szCs w:val="20"/>
          <w:lang w:val="de-DE"/>
        </w:rPr>
        <w:t>as kann bei einer kurzen Internetrecherche über sie herausgefunden werden</w:t>
      </w:r>
      <w:r w:rsidR="000F4106" w:rsidRPr="00DE7EB1">
        <w:rPr>
          <w:rFonts w:ascii="Arial" w:hAnsi="Arial" w:cs="Arial"/>
          <w:sz w:val="20"/>
          <w:szCs w:val="20"/>
          <w:lang w:val="de-DE"/>
        </w:rPr>
        <w:t>?</w:t>
      </w:r>
    </w:p>
    <w:p w:rsidR="0067466B" w:rsidRPr="00DE7EB1" w:rsidRDefault="00880F5E" w:rsidP="000F4106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Befinden sich unter ihnen Regierungsbeamte</w:t>
      </w:r>
      <w:r w:rsidR="0067466B" w:rsidRPr="00DE7EB1">
        <w:rPr>
          <w:rFonts w:ascii="Arial" w:hAnsi="Arial" w:cs="Arial"/>
          <w:sz w:val="20"/>
          <w:szCs w:val="20"/>
          <w:lang w:val="de-DE"/>
        </w:rPr>
        <w:t>?</w:t>
      </w:r>
    </w:p>
    <w:p w:rsidR="0067466B" w:rsidRPr="00DE7EB1" w:rsidRDefault="00880F5E" w:rsidP="000F4106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Befinden sich unter ihnen Personen, die Regierungsbeamten nahestehen</w:t>
      </w:r>
      <w:r w:rsidR="0067466B" w:rsidRPr="00DE7EB1">
        <w:rPr>
          <w:rFonts w:ascii="Arial" w:hAnsi="Arial" w:cs="Arial"/>
          <w:sz w:val="20"/>
          <w:szCs w:val="20"/>
          <w:lang w:val="de-DE"/>
        </w:rPr>
        <w:t>?</w:t>
      </w:r>
    </w:p>
    <w:p w:rsidR="007C0B18" w:rsidRPr="00DE7EB1" w:rsidRDefault="00880F5E" w:rsidP="000F4106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Sind Interessenskonflikte mit ihren Kunden bekanntgeworden</w:t>
      </w:r>
      <w:r w:rsidR="007C0B18" w:rsidRPr="00DE7EB1">
        <w:rPr>
          <w:rFonts w:ascii="Arial" w:hAnsi="Arial" w:cs="Arial"/>
          <w:sz w:val="20"/>
          <w:szCs w:val="20"/>
          <w:lang w:val="de-DE"/>
        </w:rPr>
        <w:t>?</w:t>
      </w:r>
    </w:p>
    <w:p w:rsidR="0067466B" w:rsidRPr="00DE7EB1" w:rsidRDefault="0067466B" w:rsidP="00CE56E0">
      <w:pPr>
        <w:rPr>
          <w:rFonts w:ascii="Arial" w:hAnsi="Arial" w:cs="Arial"/>
          <w:sz w:val="20"/>
          <w:szCs w:val="20"/>
          <w:lang w:val="de-DE"/>
        </w:rPr>
      </w:pPr>
    </w:p>
    <w:p w:rsidR="00F56FC2" w:rsidRPr="00DE7EB1" w:rsidRDefault="00F56FC2" w:rsidP="00CE56E0">
      <w:pPr>
        <w:rPr>
          <w:rFonts w:ascii="Arial" w:hAnsi="Arial" w:cs="Arial"/>
          <w:sz w:val="20"/>
          <w:szCs w:val="20"/>
          <w:lang w:val="de-DE"/>
        </w:rPr>
      </w:pPr>
    </w:p>
    <w:p w:rsidR="00CE56E0" w:rsidRPr="00DE7EB1" w:rsidRDefault="001C1D3E" w:rsidP="00CE56E0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Angestrebte Geschäftsbeziehung</w:t>
      </w:r>
    </w:p>
    <w:p w:rsidR="00CE56E0" w:rsidRPr="00DE7EB1" w:rsidRDefault="001C1D3E" w:rsidP="000F4106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Produkte, die diesem Vertriebshändler verkauft werden sollen</w:t>
      </w:r>
    </w:p>
    <w:p w:rsidR="00CE56E0" w:rsidRPr="00DE7EB1" w:rsidRDefault="001C1D3E" w:rsidP="000F4106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Geschätzter Jahresumsatz im ersten Jahr und </w:t>
      </w:r>
      <w:r w:rsidR="003D0E27">
        <w:rPr>
          <w:rFonts w:ascii="Arial" w:hAnsi="Arial" w:cs="Arial"/>
          <w:sz w:val="20"/>
          <w:szCs w:val="20"/>
          <w:lang w:val="de-DE"/>
        </w:rPr>
        <w:t xml:space="preserve">in </w:t>
      </w:r>
      <w:r>
        <w:rPr>
          <w:rFonts w:ascii="Arial" w:hAnsi="Arial" w:cs="Arial"/>
          <w:sz w:val="20"/>
          <w:szCs w:val="20"/>
          <w:lang w:val="de-DE"/>
        </w:rPr>
        <w:t>den folgenden 2-3 Jahren</w:t>
      </w:r>
    </w:p>
    <w:p w:rsidR="0067466B" w:rsidRPr="00DE7EB1" w:rsidRDefault="001C1D3E" w:rsidP="000F4106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Verkaufsgebiet und Zielgruppe der Endverbraucher</w:t>
      </w:r>
    </w:p>
    <w:p w:rsidR="000F4106" w:rsidRPr="00DE7EB1" w:rsidRDefault="000F4106" w:rsidP="00CE56E0">
      <w:pPr>
        <w:rPr>
          <w:rFonts w:ascii="Arial" w:hAnsi="Arial" w:cs="Arial"/>
          <w:sz w:val="20"/>
          <w:szCs w:val="20"/>
          <w:lang w:val="de-DE"/>
        </w:rPr>
      </w:pPr>
    </w:p>
    <w:p w:rsidR="000F4106" w:rsidRPr="00DE7EB1" w:rsidRDefault="001C1D3E" w:rsidP="00F56FC2">
      <w:pPr>
        <w:ind w:firstLine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Zu beachtende Punkte</w:t>
      </w:r>
      <w:r w:rsidR="000F4106" w:rsidRPr="00DE7EB1">
        <w:rPr>
          <w:rFonts w:ascii="Arial" w:hAnsi="Arial" w:cs="Arial"/>
          <w:sz w:val="20"/>
          <w:szCs w:val="20"/>
          <w:lang w:val="de-DE"/>
        </w:rPr>
        <w:t>:</w:t>
      </w:r>
    </w:p>
    <w:p w:rsidR="0067466B" w:rsidRPr="00DE7EB1" w:rsidRDefault="001C1D3E" w:rsidP="000F4106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Sollen die Produkte in andere Länder exportiert werden</w:t>
      </w:r>
      <w:r w:rsidR="0067466B" w:rsidRPr="00DE7EB1">
        <w:rPr>
          <w:rFonts w:ascii="Arial" w:hAnsi="Arial" w:cs="Arial"/>
          <w:sz w:val="20"/>
          <w:szCs w:val="20"/>
          <w:lang w:val="de-DE"/>
        </w:rPr>
        <w:t>?</w:t>
      </w:r>
      <w:r w:rsidR="000F4106" w:rsidRPr="00DE7EB1">
        <w:rPr>
          <w:rFonts w:ascii="Arial" w:hAnsi="Arial" w:cs="Arial"/>
          <w:sz w:val="20"/>
          <w:szCs w:val="20"/>
          <w:lang w:val="de-DE"/>
        </w:rPr>
        <w:t xml:space="preserve"> (</w:t>
      </w:r>
      <w:r>
        <w:rPr>
          <w:rFonts w:ascii="Arial" w:hAnsi="Arial" w:cs="Arial"/>
          <w:sz w:val="20"/>
          <w:szCs w:val="20"/>
          <w:lang w:val="de-DE"/>
        </w:rPr>
        <w:t xml:space="preserve">In einem solchen Fall muss </w:t>
      </w:r>
      <w:r w:rsidR="000F4106" w:rsidRPr="00DE7EB1">
        <w:rPr>
          <w:rFonts w:ascii="Arial" w:hAnsi="Arial" w:cs="Arial"/>
          <w:sz w:val="20"/>
          <w:szCs w:val="20"/>
          <w:lang w:val="de-DE"/>
        </w:rPr>
        <w:t xml:space="preserve">Medtronic </w:t>
      </w:r>
      <w:r>
        <w:rPr>
          <w:rFonts w:ascii="Arial" w:hAnsi="Arial" w:cs="Arial"/>
          <w:sz w:val="20"/>
          <w:szCs w:val="20"/>
          <w:lang w:val="de-DE"/>
        </w:rPr>
        <w:t>diese Transaktionen zuvor genehmigen</w:t>
      </w:r>
      <w:r w:rsidR="000F4106" w:rsidRPr="00DE7EB1">
        <w:rPr>
          <w:rFonts w:ascii="Arial" w:hAnsi="Arial" w:cs="Arial"/>
          <w:sz w:val="20"/>
          <w:szCs w:val="20"/>
          <w:lang w:val="de-DE"/>
        </w:rPr>
        <w:t>.)</w:t>
      </w:r>
    </w:p>
    <w:p w:rsidR="000F4106" w:rsidRPr="00DE7EB1" w:rsidRDefault="001C1D3E" w:rsidP="000F4106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Ist dieser Partner bereit, unsere Ethik- und </w:t>
      </w:r>
      <w:r w:rsidR="003A20B3">
        <w:rPr>
          <w:rFonts w:ascii="Arial" w:hAnsi="Arial" w:cs="Arial"/>
          <w:sz w:val="20"/>
          <w:szCs w:val="20"/>
          <w:lang w:val="de-DE"/>
        </w:rPr>
        <w:t>Compliance-A</w:t>
      </w:r>
      <w:r>
        <w:rPr>
          <w:rFonts w:ascii="Arial" w:hAnsi="Arial" w:cs="Arial"/>
          <w:sz w:val="20"/>
          <w:szCs w:val="20"/>
          <w:lang w:val="de-DE"/>
        </w:rPr>
        <w:t xml:space="preserve">nforderungen für Vertriebshändler in </w:t>
      </w:r>
      <w:r w:rsidR="003A20B3">
        <w:rPr>
          <w:rFonts w:ascii="Arial" w:hAnsi="Arial" w:cs="Arial"/>
          <w:sz w:val="20"/>
          <w:szCs w:val="20"/>
          <w:lang w:val="de-DE"/>
        </w:rPr>
        <w:t>seinen</w:t>
      </w:r>
      <w:bookmarkStart w:id="0" w:name="_GoBack"/>
      <w:bookmarkEnd w:id="0"/>
      <w:r w:rsidR="003A20B3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Verhaltenskodex aufzunehmen</w:t>
      </w:r>
      <w:r w:rsidR="000F4106" w:rsidRPr="00DE7EB1">
        <w:rPr>
          <w:rFonts w:ascii="Arial" w:hAnsi="Arial" w:cs="Arial"/>
          <w:sz w:val="20"/>
          <w:szCs w:val="20"/>
          <w:lang w:val="de-DE"/>
        </w:rPr>
        <w:t>?</w:t>
      </w:r>
    </w:p>
    <w:p w:rsidR="00C73CE7" w:rsidRPr="00DE7EB1" w:rsidRDefault="00C73CE7" w:rsidP="00C73CE7">
      <w:pPr>
        <w:ind w:left="-90"/>
        <w:jc w:val="both"/>
        <w:rPr>
          <w:rFonts w:ascii="Arial" w:hAnsi="Arial" w:cs="Arial"/>
          <w:sz w:val="20"/>
          <w:szCs w:val="20"/>
          <w:lang w:val="de-DE"/>
        </w:rPr>
      </w:pPr>
    </w:p>
    <w:p w:rsidR="00B016E8" w:rsidRPr="00DE7EB1" w:rsidRDefault="00B016E8" w:rsidP="00AF68F5">
      <w:pPr>
        <w:outlineLvl w:val="0"/>
        <w:rPr>
          <w:rFonts w:ascii="Arial" w:hAnsi="Arial" w:cs="Arial"/>
          <w:sz w:val="20"/>
          <w:szCs w:val="20"/>
          <w:lang w:val="de-DE"/>
        </w:rPr>
      </w:pPr>
    </w:p>
    <w:sectPr w:rsidR="00B016E8" w:rsidRPr="00DE7EB1" w:rsidSect="007C4D4B">
      <w:headerReference w:type="default" r:id="rId11"/>
      <w:footerReference w:type="default" r:id="rId12"/>
      <w:pgSz w:w="12240" w:h="15840"/>
      <w:pgMar w:top="1440" w:right="126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20" w:rsidRDefault="00C15E20">
      <w:r>
        <w:separator/>
      </w:r>
    </w:p>
  </w:endnote>
  <w:endnote w:type="continuationSeparator" w:id="0">
    <w:p w:rsidR="00C15E20" w:rsidRDefault="00C1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EB1" w:rsidRPr="00DE7EB1" w:rsidRDefault="00DE7EB1" w:rsidP="00DE7EB1">
    <w:pPr>
      <w:pStyle w:val="Kopfzeile"/>
      <w:jc w:val="center"/>
      <w:rPr>
        <w:rFonts w:ascii="Arial" w:hAnsi="Arial" w:cs="Arial"/>
        <w:caps/>
        <w:color w:val="FFFFFF"/>
        <w:lang w:val="de-DE"/>
      </w:rPr>
    </w:pPr>
    <w:r w:rsidRPr="00DE7EB1">
      <w:rPr>
        <w:rFonts w:ascii="Arial" w:hAnsi="Arial" w:cs="Arial"/>
        <w:color w:val="002060"/>
        <w:sz w:val="20"/>
        <w:szCs w:val="20"/>
        <w:lang w:val="de-DE"/>
      </w:rPr>
      <w:t>NUR FÜR REFERENZZWECKE</w:t>
    </w:r>
  </w:p>
  <w:p w:rsidR="00AC05B5" w:rsidRPr="00AC05B5" w:rsidRDefault="00AC05B5" w:rsidP="00AC05B5">
    <w:pPr>
      <w:pStyle w:val="Fuzeile"/>
      <w:rPr>
        <w:caps/>
        <w:noProof/>
        <w:color w:val="4472C4"/>
      </w:rPr>
    </w:pPr>
  </w:p>
  <w:p w:rsidR="00AC05B5" w:rsidRDefault="00AC05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20" w:rsidRDefault="00C15E20">
      <w:r>
        <w:separator/>
      </w:r>
    </w:p>
  </w:footnote>
  <w:footnote w:type="continuationSeparator" w:id="0">
    <w:p w:rsidR="00C15E20" w:rsidRDefault="00C1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5B5" w:rsidRDefault="003A20B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page">
                <wp:posOffset>571500</wp:posOffset>
              </wp:positionH>
              <wp:positionV relativeFrom="page">
                <wp:posOffset>452755</wp:posOffset>
              </wp:positionV>
              <wp:extent cx="6397625" cy="23749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7625" cy="23749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B5" w:rsidRPr="00DE7EB1" w:rsidRDefault="00DE7EB1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color w:val="FFFFFF"/>
                              <w:lang w:val="de-DE"/>
                            </w:rPr>
                          </w:pPr>
                          <w:r w:rsidRPr="00DE7EB1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de-DE"/>
                            </w:rPr>
                            <w:t>NUR FÜR REFERENZZWECKE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5pt;margin-top:35.65pt;width:503.75pt;height:18.7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" o:allowoverlap="f" fillcolor="#4472c4" stroked="f" strokeweight="1pt">
              <v:textbox style="mso-fit-shape-to-text:t">
                <w:txbxContent>
                  <w:p w:rsidR="00AC05B5" w:rsidRPr="00DE7EB1" w:rsidRDefault="00DE7EB1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color w:val="FFFFFF"/>
                        <w:lang w:val="de-DE"/>
                      </w:rPr>
                    </w:pPr>
                    <w:r w:rsidRPr="00DE7EB1"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de-DE"/>
                      </w:rPr>
                      <w:t>NUR FÜR REFERENZZWECKE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4FB2"/>
    <w:multiLevelType w:val="hybridMultilevel"/>
    <w:tmpl w:val="347E4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20C2"/>
    <w:multiLevelType w:val="hybridMultilevel"/>
    <w:tmpl w:val="D20A6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2F89"/>
    <w:multiLevelType w:val="hybridMultilevel"/>
    <w:tmpl w:val="98DA5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30E77"/>
    <w:multiLevelType w:val="hybridMultilevel"/>
    <w:tmpl w:val="3B9AF1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35D9F"/>
    <w:multiLevelType w:val="hybridMultilevel"/>
    <w:tmpl w:val="AC584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66CD"/>
    <w:multiLevelType w:val="hybridMultilevel"/>
    <w:tmpl w:val="35740A10"/>
    <w:lvl w:ilvl="0" w:tplc="DE2007AA">
      <w:numFmt w:val="bullet"/>
      <w:lvlText w:val="•"/>
      <w:lvlJc w:val="left"/>
      <w:pPr>
        <w:ind w:left="720" w:hanging="360"/>
      </w:pPr>
      <w:rPr>
        <w:rFonts w:ascii="Effra" w:eastAsiaTheme="minorEastAsia" w:hAnsi="Eff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123A8"/>
    <w:multiLevelType w:val="hybridMultilevel"/>
    <w:tmpl w:val="22AC9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0916"/>
    <w:multiLevelType w:val="hybridMultilevel"/>
    <w:tmpl w:val="934E81EA"/>
    <w:lvl w:ilvl="0" w:tplc="DE2007AA">
      <w:numFmt w:val="bullet"/>
      <w:lvlText w:val="•"/>
      <w:lvlJc w:val="left"/>
      <w:pPr>
        <w:ind w:left="1080" w:hanging="360"/>
      </w:pPr>
      <w:rPr>
        <w:rFonts w:ascii="Effra" w:eastAsiaTheme="minorEastAsia" w:hAnsi="Eff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643DFF"/>
    <w:multiLevelType w:val="hybridMultilevel"/>
    <w:tmpl w:val="294A4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B"/>
    <w:rsid w:val="00010E2F"/>
    <w:rsid w:val="000530B2"/>
    <w:rsid w:val="00080E68"/>
    <w:rsid w:val="000C3DD9"/>
    <w:rsid w:val="000F4106"/>
    <w:rsid w:val="0010155D"/>
    <w:rsid w:val="00190C51"/>
    <w:rsid w:val="001A581C"/>
    <w:rsid w:val="001B69BB"/>
    <w:rsid w:val="001C1D3E"/>
    <w:rsid w:val="001E0DFC"/>
    <w:rsid w:val="002032F4"/>
    <w:rsid w:val="002274C6"/>
    <w:rsid w:val="002509F7"/>
    <w:rsid w:val="0039186A"/>
    <w:rsid w:val="003A20B3"/>
    <w:rsid w:val="003B044F"/>
    <w:rsid w:val="003D0E27"/>
    <w:rsid w:val="003D55AC"/>
    <w:rsid w:val="00403338"/>
    <w:rsid w:val="004120C8"/>
    <w:rsid w:val="004470A7"/>
    <w:rsid w:val="004B5F84"/>
    <w:rsid w:val="004E11A6"/>
    <w:rsid w:val="00505267"/>
    <w:rsid w:val="005055C8"/>
    <w:rsid w:val="005959BA"/>
    <w:rsid w:val="005C4D48"/>
    <w:rsid w:val="005C53F2"/>
    <w:rsid w:val="005C7E59"/>
    <w:rsid w:val="005E1CFC"/>
    <w:rsid w:val="00610089"/>
    <w:rsid w:val="00624F46"/>
    <w:rsid w:val="0067460D"/>
    <w:rsid w:val="0067466B"/>
    <w:rsid w:val="006D23FE"/>
    <w:rsid w:val="00747FF4"/>
    <w:rsid w:val="00771C03"/>
    <w:rsid w:val="007B68ED"/>
    <w:rsid w:val="007C0B18"/>
    <w:rsid w:val="007C4D4B"/>
    <w:rsid w:val="00874969"/>
    <w:rsid w:val="00880F5E"/>
    <w:rsid w:val="008953A1"/>
    <w:rsid w:val="008F46A9"/>
    <w:rsid w:val="009408A1"/>
    <w:rsid w:val="009C2471"/>
    <w:rsid w:val="00A13A15"/>
    <w:rsid w:val="00AC05B5"/>
    <w:rsid w:val="00AE0A6D"/>
    <w:rsid w:val="00AE275B"/>
    <w:rsid w:val="00AE2773"/>
    <w:rsid w:val="00AF68F5"/>
    <w:rsid w:val="00B016E8"/>
    <w:rsid w:val="00B0201B"/>
    <w:rsid w:val="00B81820"/>
    <w:rsid w:val="00BA1BE7"/>
    <w:rsid w:val="00BB28E8"/>
    <w:rsid w:val="00C15E20"/>
    <w:rsid w:val="00C73CE7"/>
    <w:rsid w:val="00C756E9"/>
    <w:rsid w:val="00CD0978"/>
    <w:rsid w:val="00CE56E0"/>
    <w:rsid w:val="00CF6EA1"/>
    <w:rsid w:val="00D05534"/>
    <w:rsid w:val="00D257DB"/>
    <w:rsid w:val="00D878E3"/>
    <w:rsid w:val="00DB06F0"/>
    <w:rsid w:val="00DE7EB1"/>
    <w:rsid w:val="00E050C1"/>
    <w:rsid w:val="00EB67D7"/>
    <w:rsid w:val="00F14DD3"/>
    <w:rsid w:val="00F56FC2"/>
    <w:rsid w:val="00F96DC5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2D3959A0"/>
  <w15:docId w15:val="{337BB9F9-848F-47B9-AB52-088EB841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C4D4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B04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HeaderChar"/>
    <w:uiPriority w:val="99"/>
    <w:rsid w:val="00B016E8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ooterChar"/>
    <w:uiPriority w:val="99"/>
    <w:rsid w:val="00B016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Kopfzeile"/>
    <w:uiPriority w:val="99"/>
    <w:rsid w:val="00AC05B5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uzeile"/>
    <w:uiPriority w:val="99"/>
    <w:rsid w:val="00AC05B5"/>
    <w:rPr>
      <w:sz w:val="24"/>
      <w:szCs w:val="24"/>
      <w:lang w:val="en-US" w:eastAsia="en-US" w:bidi="ar-SA"/>
    </w:rPr>
  </w:style>
  <w:style w:type="paragraph" w:styleId="Listenabsatz">
    <w:name w:val="List Paragraph"/>
    <w:basedOn w:val="Standard"/>
    <w:uiPriority w:val="34"/>
    <w:qFormat/>
    <w:rsid w:val="00AE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A21B88EB7D24BA20738038B6F2D5C" ma:contentTypeVersion="5" ma:contentTypeDescription="Create a new document." ma:contentTypeScope="" ma:versionID="cf868eb9c4da8140951ffa23430b1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126C735-8CDD-49BA-ADEA-2F2AAB5DD64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89B9EB-ABFA-4BE6-8020-4BFA7ABF5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DBD11-716F-4C39-806E-EDA65A880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C3D0C-4EF4-4549-8595-EB97D5E0C98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1969</Characters>
  <Application>Microsoft Office Word</Application>
  <DocSecurity>0</DocSecurity>
  <Lines>53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REFERENCE ONLY</vt:lpstr>
      <vt:lpstr>FOR REFERENCE ONLY</vt:lpstr>
    </vt:vector>
  </TitlesOfParts>
  <Company>Medtronic, Inc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creator>bubend1</dc:creator>
  <cp:keywords>Medtronic Controlled</cp:keywords>
  <cp:lastModifiedBy>Dick, Anja</cp:lastModifiedBy>
  <cp:revision>2</cp:revision>
  <cp:lastPrinted>2009-09-29T18:35:00Z</cp:lastPrinted>
  <dcterms:created xsi:type="dcterms:W3CDTF">2018-11-19T10:28:00Z</dcterms:created>
  <dcterms:modified xsi:type="dcterms:W3CDTF">2018-11-19T10:28:00Z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">
    <vt:lpwstr>Medtronic Controlled</vt:lpwstr>
  </property>
  <property fmtid="{D5CDD505-2E9C-101B-9397-08002B2CF9AE}" pid="3" name="Functional Area">
    <vt:lpwstr>Legal</vt:lpwstr>
  </property>
  <property fmtid="{D5CDD505-2E9C-101B-9397-08002B2CF9AE}" pid="4" name="Business Group">
    <vt:lpwstr>Europe Legal</vt:lpwstr>
  </property>
  <property fmtid="{D5CDD505-2E9C-101B-9397-08002B2CF9AE}" pid="5" name="Data Expiration">
    <vt:lpwstr>2 years</vt:lpwstr>
  </property>
  <property fmtid="{D5CDD505-2E9C-101B-9397-08002B2CF9AE}" pid="6" name="ContentType">
    <vt:lpwstr>Document</vt:lpwstr>
  </property>
  <property fmtid="{D5CDD505-2E9C-101B-9397-08002B2CF9AE}" pid="7" name="TitusGUID">
    <vt:lpwstr>250abfc2-2983-44d0-8135-a2cef4d9726e</vt:lpwstr>
  </property>
  <property fmtid="{D5CDD505-2E9C-101B-9397-08002B2CF9AE}" pid="8" name="Classification">
    <vt:lpwstr>MedtronicControlled</vt:lpwstr>
  </property>
</Properties>
</file>