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B8D" w:rsidRPr="00997606" w:rsidRDefault="00625B8D" w:rsidP="00625B8D">
      <w:pPr>
        <w:spacing w:after="120"/>
        <w:jc w:val="center"/>
        <w:rPr>
          <w:rFonts w:ascii="Effra" w:hAnsi="Effra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bdr w:val="nil"/>
          <w:lang w:eastAsia="vi-VN"/>
        </w:rPr>
        <w:t>Phụ Lục A</w:t>
      </w:r>
    </w:p>
    <w:p w:rsidR="00625B8D" w:rsidRPr="00997606" w:rsidRDefault="00625B8D" w:rsidP="00625B8D">
      <w:pPr>
        <w:spacing w:after="120"/>
        <w:rPr>
          <w:rFonts w:ascii="Effra" w:hAnsi="Effra"/>
          <w:b/>
          <w:sz w:val="22"/>
          <w:szCs w:val="22"/>
        </w:rPr>
      </w:pPr>
    </w:p>
    <w:p w:rsidR="00625B8D" w:rsidRPr="00997606" w:rsidRDefault="00625B8D" w:rsidP="00625B8D">
      <w:pPr>
        <w:spacing w:after="120"/>
        <w:jc w:val="center"/>
        <w:rPr>
          <w:rFonts w:ascii="Effra" w:hAnsi="Effra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bdr w:val="nil"/>
          <w:lang w:eastAsia="vi-VN"/>
        </w:rPr>
        <w:t>Thông Báo Về Việc Sử Dụng Các Nhà Phân Phối Phụ</w:t>
      </w:r>
    </w:p>
    <w:p w:rsidR="00625B8D" w:rsidRPr="00997606" w:rsidRDefault="00625B8D" w:rsidP="00625B8D">
      <w:pPr>
        <w:spacing w:after="120"/>
        <w:rPr>
          <w:rFonts w:ascii="Effra" w:hAnsi="Effra"/>
          <w:b/>
          <w:sz w:val="22"/>
          <w:szCs w:val="22"/>
        </w:rPr>
      </w:pPr>
    </w:p>
    <w:p w:rsidR="00625B8D" w:rsidRPr="00997606" w:rsidRDefault="00625B8D" w:rsidP="00625B8D">
      <w:pPr>
        <w:spacing w:after="120"/>
        <w:jc w:val="both"/>
        <w:rPr>
          <w:rFonts w:ascii="Effra" w:hAnsi="Effra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Người ký tên dưới đây, đại diện cho [ghi tên Nhà Phân Phối] (“Công ty”), xác nhận rằng, thay mặt cho Công Ty, theo đoạn 5.16 của Thỏa Thuận Phân Phối được ký kết giữa Công ty và Medtronic có hiệu lực </w:t>
      </w:r>
      <w:r>
        <w:rPr>
          <w:rFonts w:ascii="Arial" w:eastAsia="Arial" w:hAnsi="Arial" w:cs="Arial"/>
          <w:sz w:val="22"/>
          <w:szCs w:val="22"/>
          <w:highlight w:val="yellow"/>
          <w:bdr w:val="nil"/>
          <w:lang w:eastAsia="vi-VN"/>
        </w:rPr>
        <w:t>[NGÀY]</w:t>
      </w:r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(“Thỏa Thuận”) các nhà phân phối phụ dưới đây được Công Ty đề xuất để cung cấp các hoạt động theo Thỏa Thuận. </w:t>
      </w:r>
    </w:p>
    <w:p w:rsidR="00625B8D" w:rsidRPr="00997606" w:rsidRDefault="00625B8D" w:rsidP="00625B8D">
      <w:pPr>
        <w:spacing w:after="120"/>
        <w:rPr>
          <w:rFonts w:ascii="Effra" w:hAnsi="Effra"/>
          <w:b/>
          <w:sz w:val="22"/>
          <w:szCs w:val="22"/>
        </w:rPr>
      </w:pPr>
    </w:p>
    <w:p w:rsidR="00625B8D" w:rsidRPr="00997606" w:rsidRDefault="00625B8D" w:rsidP="00625B8D">
      <w:pPr>
        <w:spacing w:after="120"/>
        <w:rPr>
          <w:rFonts w:ascii="Effra" w:hAnsi="Effra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bdr w:val="nil"/>
          <w:lang w:eastAsia="vi-VN"/>
        </w:rPr>
        <w:t>Thông tin của (các) Nhà Phân Phối Phụ:</w:t>
      </w:r>
    </w:p>
    <w:p w:rsidR="00625B8D" w:rsidRPr="00997606" w:rsidRDefault="00625B8D" w:rsidP="00625B8D">
      <w:pPr>
        <w:spacing w:after="120"/>
        <w:rPr>
          <w:rFonts w:ascii="Effra" w:hAnsi="Effra"/>
          <w:b/>
          <w:sz w:val="22"/>
          <w:szCs w:val="22"/>
        </w:rPr>
      </w:pPr>
    </w:p>
    <w:p w:rsidR="00625B8D" w:rsidRPr="00F918BF" w:rsidRDefault="00625B8D" w:rsidP="00625B8D">
      <w:pPr>
        <w:spacing w:after="120"/>
        <w:rPr>
          <w:rFonts w:ascii="Effra" w:hAnsi="Effra"/>
          <w:sz w:val="22"/>
          <w:szCs w:val="22"/>
          <w:highlight w:val="yellow"/>
          <w:u w:val="single"/>
        </w:rPr>
      </w:pPr>
      <w:r>
        <w:rPr>
          <w:rFonts w:ascii="Arial" w:eastAsia="Arial" w:hAnsi="Arial" w:cs="Arial"/>
          <w:sz w:val="22"/>
          <w:szCs w:val="22"/>
          <w:highlight w:val="yellow"/>
          <w:u w:val="single"/>
          <w:bdr w:val="nil"/>
          <w:lang w:eastAsia="vi-VN"/>
        </w:rPr>
        <w:t>Tên:</w:t>
      </w:r>
    </w:p>
    <w:p w:rsidR="00625B8D" w:rsidRPr="00F918BF" w:rsidRDefault="00625B8D" w:rsidP="00625B8D">
      <w:pPr>
        <w:spacing w:after="120"/>
        <w:rPr>
          <w:rFonts w:ascii="Effra" w:hAnsi="Effra"/>
          <w:sz w:val="22"/>
          <w:szCs w:val="22"/>
          <w:highlight w:val="yellow"/>
          <w:u w:val="single"/>
        </w:rPr>
      </w:pPr>
    </w:p>
    <w:p w:rsidR="00625B8D" w:rsidRPr="00F918BF" w:rsidRDefault="00625B8D" w:rsidP="00625B8D">
      <w:pPr>
        <w:spacing w:after="120"/>
        <w:rPr>
          <w:rFonts w:ascii="Effra" w:hAnsi="Effra"/>
          <w:sz w:val="22"/>
          <w:szCs w:val="22"/>
          <w:highlight w:val="yellow"/>
          <w:u w:val="single"/>
        </w:rPr>
      </w:pPr>
      <w:r>
        <w:rPr>
          <w:rFonts w:ascii="Arial" w:eastAsia="Arial" w:hAnsi="Arial" w:cs="Arial"/>
          <w:sz w:val="22"/>
          <w:szCs w:val="22"/>
          <w:highlight w:val="yellow"/>
          <w:u w:val="single"/>
          <w:bdr w:val="nil"/>
          <w:lang w:eastAsia="vi-VN"/>
        </w:rPr>
        <w:t>Địa chỉ kinh doanh:</w:t>
      </w:r>
    </w:p>
    <w:p w:rsidR="00625B8D" w:rsidRPr="00F918BF" w:rsidRDefault="00625B8D" w:rsidP="00625B8D">
      <w:pPr>
        <w:spacing w:after="120"/>
        <w:rPr>
          <w:rFonts w:ascii="Effra" w:hAnsi="Effra"/>
          <w:sz w:val="22"/>
          <w:szCs w:val="22"/>
          <w:highlight w:val="yellow"/>
          <w:u w:val="single"/>
        </w:rPr>
      </w:pPr>
    </w:p>
    <w:p w:rsidR="00625B8D" w:rsidRPr="00F918BF" w:rsidRDefault="00625B8D" w:rsidP="00625B8D">
      <w:pPr>
        <w:spacing w:after="120"/>
        <w:rPr>
          <w:rFonts w:ascii="Effra" w:hAnsi="Effra"/>
          <w:sz w:val="22"/>
          <w:szCs w:val="22"/>
          <w:highlight w:val="yellow"/>
          <w:u w:val="single"/>
        </w:rPr>
      </w:pPr>
      <w:r>
        <w:rPr>
          <w:rFonts w:ascii="Arial" w:eastAsia="Arial" w:hAnsi="Arial" w:cs="Arial"/>
          <w:sz w:val="22"/>
          <w:szCs w:val="22"/>
          <w:highlight w:val="yellow"/>
          <w:u w:val="single"/>
          <w:bdr w:val="nil"/>
          <w:lang w:eastAsia="vi-VN"/>
        </w:rPr>
        <w:t>Số đăng ký kinh doanh:</w:t>
      </w:r>
    </w:p>
    <w:p w:rsidR="00625B8D" w:rsidRPr="00F918BF" w:rsidRDefault="00625B8D" w:rsidP="00625B8D">
      <w:pPr>
        <w:spacing w:after="120"/>
        <w:rPr>
          <w:rFonts w:ascii="Effra" w:hAnsi="Effra"/>
          <w:sz w:val="22"/>
          <w:szCs w:val="22"/>
          <w:highlight w:val="yellow"/>
          <w:u w:val="single"/>
        </w:rPr>
      </w:pPr>
    </w:p>
    <w:p w:rsidR="00625B8D" w:rsidRPr="00F918BF" w:rsidRDefault="00625B8D" w:rsidP="00625B8D">
      <w:pPr>
        <w:spacing w:after="120"/>
        <w:rPr>
          <w:rFonts w:ascii="Effra" w:hAnsi="Effra"/>
          <w:sz w:val="22"/>
          <w:szCs w:val="22"/>
          <w:highlight w:val="yellow"/>
          <w:u w:val="single"/>
        </w:rPr>
      </w:pPr>
      <w:r>
        <w:rPr>
          <w:rFonts w:ascii="Arial" w:eastAsia="Arial" w:hAnsi="Arial" w:cs="Arial"/>
          <w:sz w:val="22"/>
          <w:szCs w:val="22"/>
          <w:highlight w:val="yellow"/>
          <w:u w:val="single"/>
          <w:bdr w:val="nil"/>
          <w:lang w:eastAsia="vi-VN"/>
        </w:rPr>
        <w:t>Tên người chịu trách nhiệm:</w:t>
      </w:r>
    </w:p>
    <w:p w:rsidR="00625B8D" w:rsidRPr="00F918BF" w:rsidRDefault="00625B8D" w:rsidP="00625B8D">
      <w:pPr>
        <w:spacing w:after="120"/>
        <w:rPr>
          <w:rFonts w:ascii="Effra" w:hAnsi="Effra"/>
          <w:sz w:val="22"/>
          <w:szCs w:val="22"/>
          <w:highlight w:val="yellow"/>
          <w:u w:val="single"/>
        </w:rPr>
      </w:pPr>
    </w:p>
    <w:p w:rsidR="00625B8D" w:rsidRPr="00F918BF" w:rsidRDefault="00625B8D" w:rsidP="00625B8D">
      <w:pPr>
        <w:spacing w:after="120"/>
        <w:rPr>
          <w:rFonts w:ascii="Effra" w:hAnsi="Effra"/>
          <w:sz w:val="22"/>
          <w:szCs w:val="22"/>
          <w:highlight w:val="yellow"/>
          <w:u w:val="single"/>
        </w:rPr>
      </w:pPr>
      <w:r>
        <w:rPr>
          <w:rFonts w:ascii="Arial" w:eastAsia="Arial" w:hAnsi="Arial" w:cs="Arial"/>
          <w:sz w:val="22"/>
          <w:szCs w:val="22"/>
          <w:highlight w:val="yellow"/>
          <w:u w:val="single"/>
          <w:bdr w:val="nil"/>
          <w:lang w:eastAsia="vi-VN"/>
        </w:rPr>
        <w:t>Các hoạt động được cung cấp:</w:t>
      </w:r>
    </w:p>
    <w:p w:rsidR="00625B8D" w:rsidRPr="00F918BF" w:rsidRDefault="00625B8D" w:rsidP="00625B8D">
      <w:pPr>
        <w:spacing w:after="120"/>
        <w:rPr>
          <w:rFonts w:ascii="Effra" w:hAnsi="Effra"/>
          <w:sz w:val="22"/>
          <w:szCs w:val="22"/>
          <w:highlight w:val="yellow"/>
          <w:u w:val="single"/>
        </w:rPr>
      </w:pPr>
    </w:p>
    <w:p w:rsidR="00625B8D" w:rsidRPr="00997606" w:rsidRDefault="00625B8D" w:rsidP="00625B8D">
      <w:pPr>
        <w:spacing w:after="120"/>
        <w:rPr>
          <w:rFonts w:ascii="Effra" w:hAnsi="Effra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highlight w:val="yellow"/>
          <w:u w:val="single"/>
          <w:bdr w:val="nil"/>
          <w:lang w:eastAsia="vi-VN"/>
        </w:rPr>
        <w:t>Lý do chỉ định:</w:t>
      </w:r>
    </w:p>
    <w:p w:rsidR="00625B8D" w:rsidRPr="00997606" w:rsidRDefault="00625B8D" w:rsidP="00625B8D">
      <w:pPr>
        <w:spacing w:after="120"/>
        <w:rPr>
          <w:rFonts w:ascii="Effra" w:hAnsi="Effra"/>
          <w:b/>
          <w:sz w:val="22"/>
          <w:szCs w:val="22"/>
        </w:rPr>
      </w:pPr>
    </w:p>
    <w:p w:rsidR="00625B8D" w:rsidRPr="00997606" w:rsidRDefault="00625B8D" w:rsidP="00625B8D">
      <w:pPr>
        <w:spacing w:after="120"/>
        <w:rPr>
          <w:rFonts w:ascii="Effra" w:hAnsi="Effra"/>
          <w:b/>
          <w:sz w:val="22"/>
          <w:szCs w:val="22"/>
        </w:rPr>
      </w:pPr>
    </w:p>
    <w:p w:rsidR="00625B8D" w:rsidRPr="00997606" w:rsidRDefault="00625B8D" w:rsidP="00625B8D">
      <w:pPr>
        <w:spacing w:after="120"/>
        <w:rPr>
          <w:rFonts w:ascii="Effra" w:hAnsi="Effra"/>
          <w:b/>
          <w:sz w:val="22"/>
          <w:szCs w:val="22"/>
        </w:rPr>
      </w:pPr>
    </w:p>
    <w:p w:rsidR="00625B8D" w:rsidRPr="00997606" w:rsidRDefault="00625B8D" w:rsidP="00625B8D">
      <w:pPr>
        <w:spacing w:after="120"/>
        <w:rPr>
          <w:rFonts w:ascii="Effra" w:hAnsi="Effra"/>
          <w:b/>
          <w:sz w:val="22"/>
          <w:szCs w:val="22"/>
        </w:rPr>
      </w:pPr>
    </w:p>
    <w:p w:rsidR="00625B8D" w:rsidRPr="00997606" w:rsidRDefault="00625B8D" w:rsidP="00625B8D">
      <w:pPr>
        <w:spacing w:after="120"/>
        <w:rPr>
          <w:rFonts w:ascii="Effra" w:hAnsi="Effra"/>
          <w:b/>
          <w:sz w:val="22"/>
          <w:szCs w:val="22"/>
        </w:rPr>
      </w:pPr>
    </w:p>
    <w:p w:rsidR="00625B8D" w:rsidRPr="00997606" w:rsidRDefault="00625B8D" w:rsidP="00625B8D">
      <w:pPr>
        <w:spacing w:after="120"/>
        <w:ind w:left="360"/>
        <w:rPr>
          <w:rFonts w:ascii="Effra" w:hAnsi="Effra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bdr w:val="nil"/>
          <w:lang w:eastAsia="vi-VN"/>
        </w:rPr>
        <w:t>Đã ký __________________________</w:t>
      </w:r>
    </w:p>
    <w:p w:rsidR="00625B8D" w:rsidRPr="00997606" w:rsidRDefault="00625B8D" w:rsidP="00625B8D">
      <w:pPr>
        <w:spacing w:after="120"/>
        <w:ind w:left="360"/>
        <w:rPr>
          <w:rFonts w:ascii="Effra" w:hAnsi="Effra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 </w:t>
      </w:r>
      <w:r>
        <w:rPr>
          <w:rFonts w:ascii="Arial" w:eastAsia="Arial" w:hAnsi="Arial" w:cs="Arial"/>
          <w:sz w:val="22"/>
          <w:szCs w:val="22"/>
          <w:highlight w:val="yellow"/>
          <w:bdr w:val="nil"/>
          <w:lang w:eastAsia="vi-VN"/>
        </w:rPr>
        <w:t>&lt;ghi Tên&gt;</w:t>
      </w:r>
    </w:p>
    <w:p w:rsidR="00625B8D" w:rsidRPr="00997606" w:rsidRDefault="00625B8D" w:rsidP="00625B8D">
      <w:pPr>
        <w:spacing w:after="120"/>
        <w:ind w:left="360"/>
        <w:rPr>
          <w:rFonts w:ascii="Effra" w:hAnsi="Effra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bdr w:val="nil"/>
          <w:lang w:eastAsia="vi-VN"/>
        </w:rPr>
        <w:t xml:space="preserve">Đại diện và thay mặt cho </w:t>
      </w:r>
      <w:r>
        <w:rPr>
          <w:rFonts w:ascii="Arial" w:eastAsia="Arial" w:hAnsi="Arial" w:cs="Arial"/>
          <w:sz w:val="22"/>
          <w:szCs w:val="22"/>
          <w:highlight w:val="yellow"/>
          <w:bdr w:val="nil"/>
          <w:lang w:eastAsia="vi-VN"/>
        </w:rPr>
        <w:t>&lt;Ghi Công Ty Phân Phối&gt;</w:t>
      </w:r>
    </w:p>
    <w:p w:rsidR="00625B8D" w:rsidRPr="00997606" w:rsidRDefault="00625B8D" w:rsidP="00625B8D">
      <w:pPr>
        <w:spacing w:after="120"/>
        <w:ind w:left="360"/>
        <w:rPr>
          <w:rFonts w:ascii="Effra" w:hAnsi="Effra"/>
          <w:sz w:val="22"/>
          <w:szCs w:val="22"/>
        </w:rPr>
      </w:pPr>
    </w:p>
    <w:p w:rsidR="00625B8D" w:rsidRPr="00997606" w:rsidRDefault="00625B8D" w:rsidP="00625B8D">
      <w:pPr>
        <w:spacing w:after="120"/>
        <w:ind w:left="360"/>
        <w:rPr>
          <w:rFonts w:ascii="Effra" w:hAnsi="Effra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bdr w:val="nil"/>
          <w:lang w:eastAsia="vi-VN"/>
        </w:rPr>
        <w:t>Ngày _____________________</w:t>
      </w:r>
    </w:p>
    <w:p w:rsidR="00625B8D" w:rsidRPr="00997606" w:rsidRDefault="00625B8D" w:rsidP="00625B8D">
      <w:pPr>
        <w:rPr>
          <w:rFonts w:ascii="Effra" w:hAnsi="Effra"/>
          <w:sz w:val="22"/>
          <w:szCs w:val="22"/>
        </w:rPr>
      </w:pPr>
      <w:r w:rsidRPr="00997606">
        <w:rPr>
          <w:rFonts w:ascii="Effra" w:hAnsi="Effra"/>
          <w:sz w:val="22"/>
          <w:szCs w:val="22"/>
        </w:rPr>
        <w:br w:type="page"/>
      </w:r>
    </w:p>
    <w:p w:rsidR="00625B8D" w:rsidRDefault="00625B8D" w:rsidP="00625B8D">
      <w:pPr>
        <w:spacing w:after="120"/>
        <w:ind w:left="2160" w:firstLine="720"/>
        <w:jc w:val="center"/>
        <w:rPr>
          <w:rFonts w:ascii="Effra" w:hAnsi="Effra"/>
          <w:b/>
          <w:sz w:val="22"/>
          <w:szCs w:val="22"/>
        </w:rPr>
        <w:sectPr w:rsidR="00625B8D" w:rsidSect="00625B8D">
          <w:pgSz w:w="11907" w:h="16840" w:code="9"/>
          <w:pgMar w:top="822" w:right="850" w:bottom="720" w:left="1418" w:header="284" w:footer="342" w:gutter="0"/>
          <w:cols w:space="1701"/>
          <w:docGrid w:linePitch="360"/>
        </w:sectPr>
      </w:pPr>
    </w:p>
    <w:p w:rsidR="00354A3F" w:rsidRDefault="00625B8D">
      <w:bookmarkStart w:id="0" w:name="_GoBack"/>
      <w:bookmarkEnd w:id="0"/>
    </w:p>
    <w:sectPr w:rsidR="00354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ffra">
    <w:altName w:val="Trebuchet MS"/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8D"/>
    <w:rsid w:val="0007769F"/>
    <w:rsid w:val="00342E01"/>
    <w:rsid w:val="00445A4C"/>
    <w:rsid w:val="005A42D6"/>
    <w:rsid w:val="00625B8D"/>
    <w:rsid w:val="00684DCE"/>
    <w:rsid w:val="00C1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B6B47-E834-4285-A3CD-CD109719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B8D"/>
    <w:pPr>
      <w:spacing w:after="0" w:line="240" w:lineRule="auto"/>
    </w:pPr>
    <w:rPr>
      <w:rFonts w:ascii="Times New Roman" w:eastAsia="Batang" w:hAnsi="Times New Roman" w:cs="Times New Roman"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540</Characters>
  <Application>Microsoft Office Word</Application>
  <DocSecurity>0</DocSecurity>
  <Lines>36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Kitty</dc:creator>
  <cp:keywords>Medtronic Controlled</cp:keywords>
  <dc:description/>
  <cp:lastModifiedBy>Chan, Kitty</cp:lastModifiedBy>
  <cp:revision>1</cp:revision>
  <dcterms:created xsi:type="dcterms:W3CDTF">2018-09-13T23:05:00Z</dcterms:created>
  <dcterms:modified xsi:type="dcterms:W3CDTF">2018-09-13T23:06:00Z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ffd85445-707a-4ddb-8e73-d07d59f83202</vt:lpwstr>
  </property>
  <property fmtid="{D5CDD505-2E9C-101B-9397-08002B2CF9AE}" pid="3" name="DocumentCreator">
    <vt:lpwstr>chank9</vt:lpwstr>
  </property>
  <property fmtid="{D5CDD505-2E9C-101B-9397-08002B2CF9AE}" pid="4" name="CreationDate">
    <vt:lpwstr>2018-09-14</vt:lpwstr>
  </property>
  <property fmtid="{D5CDD505-2E9C-101B-9397-08002B2CF9AE}" pid="5" name="Classification">
    <vt:lpwstr>MedtronicControlled</vt:lpwstr>
  </property>
</Properties>
</file>